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proofErr w:type="spellStart"/>
      <w:r>
        <w:rPr>
          <w:b/>
        </w:rPr>
        <w:t>IMARPE_Estación</w:t>
      </w:r>
      <w:proofErr w:type="spellEnd"/>
      <w:r>
        <w:rPr>
          <w:b/>
        </w:rPr>
        <w:t xml:space="preserve"> Costera </w:t>
      </w:r>
      <w:r w:rsidR="001775B3">
        <w:rPr>
          <w:b/>
        </w:rPr>
        <w:t>ILO</w:t>
      </w:r>
      <w:r w:rsidR="00CF0AA9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</w:t>
      </w:r>
      <w:proofErr w:type="spellStart"/>
      <w:r>
        <w:t>IMARPE_Estación</w:t>
      </w:r>
      <w:proofErr w:type="spellEnd"/>
      <w:r>
        <w:t xml:space="preserve"> Costera </w:t>
      </w:r>
      <w:r w:rsidR="001775B3">
        <w:t>ILO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Chucuito-</w:t>
      </w:r>
      <w:r w:rsidR="001775B3">
        <w:t>Ilo</w:t>
      </w:r>
      <w:proofErr w:type="spellEnd"/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</w:t>
      </w:r>
      <w:proofErr w:type="spellStart"/>
      <w:r>
        <w:rPr>
          <w:i/>
        </w:rPr>
        <w:t>co</w:t>
      </w:r>
      <w:proofErr w:type="spellEnd"/>
      <w:r>
        <w:rPr>
          <w:i/>
        </w:rPr>
        <w:t>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proofErr w:type="spellStart"/>
      <w:r>
        <w:t>Chucuito-</w:t>
      </w:r>
      <w:r w:rsidR="001775B3">
        <w:t>Ilo</w:t>
      </w:r>
      <w:proofErr w:type="spellEnd"/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proofErr w:type="spellStart"/>
      <w:r>
        <w:t>Tlf</w:t>
      </w:r>
      <w:proofErr w:type="spellEnd"/>
      <w:r>
        <w:t xml:space="preserve">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proofErr w:type="spellStart"/>
      <w:r>
        <w:rPr>
          <w:i/>
        </w:rPr>
        <w:t>Resúmen</w:t>
      </w:r>
      <w:proofErr w:type="spellEnd"/>
      <w:r>
        <w:rPr>
          <w:i/>
        </w:rPr>
        <w:t xml:space="preserve">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1775B3">
        <w:t>ILO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1775B3">
      <w:pPr>
        <w:ind w:left="-5"/>
      </w:pPr>
      <w:r>
        <w:t>17°38’38.4”</w:t>
      </w:r>
      <w:r w:rsidR="000B58DC">
        <w:t xml:space="preserve"> Latitud Sur y </w:t>
      </w:r>
      <w:r>
        <w:t>71°20’45.6”</w:t>
      </w:r>
      <w:r w:rsidR="000B58DC">
        <w:t xml:space="preserve"> Longitud Oeste en Zorritos, </w:t>
      </w:r>
      <w:proofErr w:type="spellStart"/>
      <w:r>
        <w:t>Ilo</w:t>
      </w:r>
      <w:proofErr w:type="spellEnd"/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</w:t>
      </w:r>
      <w:proofErr w:type="spellStart"/>
      <w:r>
        <w:t>pentadales</w:t>
      </w:r>
      <w:proofErr w:type="spellEnd"/>
      <w:r>
        <w:t xml:space="preserve">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1775B3">
        <w:t>ILO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Información </w:t>
      </w:r>
      <w:r>
        <w:lastRenderedPageBreak/>
        <w:t>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1775B3">
        <w:t>ILO</w:t>
      </w:r>
      <w:r w:rsidR="000B58DC">
        <w:t xml:space="preserve"> se realiza con un </w:t>
      </w:r>
      <w:proofErr w:type="spellStart"/>
      <w:r>
        <w:t>salinómetro</w:t>
      </w:r>
      <w:proofErr w:type="spellEnd"/>
      <w:r>
        <w:t xml:space="preserve"> de alta precisión </w:t>
      </w:r>
      <w:r w:rsidR="000B58DC">
        <w:t xml:space="preserve">de marca </w:t>
      </w:r>
      <w:proofErr w:type="spellStart"/>
      <w:r>
        <w:t>Guildline</w:t>
      </w:r>
      <w:proofErr w:type="spellEnd"/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</w:t>
      </w:r>
      <w:proofErr w:type="spellStart"/>
      <w:r w:rsidR="000B58DC">
        <w:t>xls</w:t>
      </w:r>
      <w:r>
        <w:t>x</w:t>
      </w:r>
      <w:proofErr w:type="spellEnd"/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</w:t>
      </w:r>
      <w:proofErr w:type="spellStart"/>
      <w:r w:rsidR="000B58DC">
        <w:t>xls</w:t>
      </w:r>
      <w:r>
        <w:t>x</w:t>
      </w:r>
      <w:proofErr w:type="spellEnd"/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</w:t>
      </w:r>
      <w:proofErr w:type="spellStart"/>
      <w:r>
        <w:t>pentadales</w:t>
      </w:r>
      <w:proofErr w:type="spellEnd"/>
      <w:r>
        <w:t xml:space="preserve">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</w:t>
      </w:r>
      <w:proofErr w:type="spellStart"/>
      <w:r>
        <w:t>xls</w:t>
      </w:r>
      <w:r w:rsidR="00332E82">
        <w:t>x</w:t>
      </w:r>
      <w:proofErr w:type="spellEnd"/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</w:t>
      </w:r>
      <w:proofErr w:type="gramStart"/>
      <w:r>
        <w:t>formato .</w:t>
      </w:r>
      <w:proofErr w:type="spellStart"/>
      <w:r>
        <w:t>xl</w:t>
      </w:r>
      <w:r w:rsidR="00332E82">
        <w:t>x</w:t>
      </w:r>
      <w:r>
        <w:t>s</w:t>
      </w:r>
      <w:proofErr w:type="spellEnd"/>
      <w:proofErr w:type="gramEnd"/>
      <w:r>
        <w:t xml:space="preserve">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</w:t>
      </w:r>
      <w:proofErr w:type="spellStart"/>
      <w:r>
        <w:t>txt</w:t>
      </w:r>
      <w:proofErr w:type="spellEnd"/>
      <w:r>
        <w:t xml:space="preserve">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proofErr w:type="spellStart"/>
      <w:r w:rsidR="001775B3">
        <w:t>Ilo</w:t>
      </w:r>
      <w:proofErr w:type="spellEnd"/>
      <w:r w:rsidR="000B58DC">
        <w:t xml:space="preserve"> (</w:t>
      </w:r>
      <w:r w:rsidR="001775B3">
        <w:t>17°38’38.4”</w:t>
      </w:r>
      <w:r w:rsidR="00E062C3">
        <w:t xml:space="preserve"> </w:t>
      </w:r>
      <w:proofErr w:type="spellStart"/>
      <w:r w:rsidR="00E062C3">
        <w:t>°</w:t>
      </w:r>
      <w:r w:rsidR="000B58DC">
        <w:t>S</w:t>
      </w:r>
      <w:proofErr w:type="spellEnd"/>
      <w:r w:rsidR="000B58DC">
        <w:t xml:space="preserve">, </w:t>
      </w:r>
      <w:r w:rsidR="001775B3" w:rsidRPr="001775B3">
        <w:t>71°20'45.6"</w:t>
      </w:r>
      <w:r w:rsidR="00CF0AA9">
        <w:t xml:space="preserve"> </w:t>
      </w:r>
      <w:proofErr w:type="spellStart"/>
      <w:r w:rsidR="00E062C3">
        <w:t>°</w:t>
      </w:r>
      <w:r w:rsidR="000B58DC">
        <w:t>W</w:t>
      </w:r>
      <w:proofErr w:type="spellEnd"/>
      <w:r w:rsidR="000B58DC"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>En la décima fila se presenta el encabezado (</w:t>
      </w:r>
      <w:proofErr w:type="spellStart"/>
      <w:r>
        <w:t>header</w:t>
      </w:r>
      <w:proofErr w:type="spellEnd"/>
      <w:r>
        <w:t xml:space="preserve">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proofErr w:type="spellStart"/>
      <w:r>
        <w:t>yyyy</w:t>
      </w:r>
      <w:proofErr w:type="spellEnd"/>
      <w:r>
        <w:t xml:space="preserve">= Año mm= Mes (00-12) </w:t>
      </w:r>
      <w:proofErr w:type="spellStart"/>
      <w:r>
        <w:t>dd</w:t>
      </w:r>
      <w:proofErr w:type="spellEnd"/>
      <w:r>
        <w:t xml:space="preserve">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</w:t>
      </w:r>
      <w:proofErr w:type="spellStart"/>
      <w:r w:rsidR="000B58DC" w:rsidRPr="00332E82">
        <w:rPr>
          <w:lang w:val="en-US"/>
        </w:rPr>
        <w:t>yyyy</w:t>
      </w:r>
      <w:proofErr w:type="spellEnd"/>
      <w:r w:rsidR="000B58DC" w:rsidRPr="00332E82">
        <w:rPr>
          <w:lang w:val="en-US"/>
        </w:rPr>
        <w:t xml:space="preserve">   mm   </w:t>
      </w:r>
      <w:proofErr w:type="spellStart"/>
      <w:r w:rsidR="000B58DC" w:rsidRPr="00332E82">
        <w:rPr>
          <w:lang w:val="en-US"/>
        </w:rPr>
        <w:t>dd</w:t>
      </w:r>
      <w:proofErr w:type="spellEnd"/>
      <w:r w:rsidR="000B58DC" w:rsidRPr="00332E82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</w:t>
      </w:r>
      <w:proofErr w:type="spellStart"/>
      <w:r>
        <w:t>NaN</w:t>
      </w:r>
      <w:proofErr w:type="spellEnd"/>
      <w:r>
        <w:t xml:space="preserve">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proofErr w:type="spellStart"/>
      <w:r w:rsidR="000B58DC">
        <w:t>NaN</w:t>
      </w:r>
      <w:proofErr w:type="spellEnd"/>
      <w:r w:rsidR="000B58DC">
        <w:t xml:space="preserve">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</w:t>
      </w:r>
      <w:proofErr w:type="spellStart"/>
      <w:r>
        <w:t>WordPad</w:t>
      </w:r>
      <w:proofErr w:type="spellEnd"/>
      <w:r>
        <w:t xml:space="preserve">, </w:t>
      </w:r>
      <w:proofErr w:type="spellStart"/>
      <w:r>
        <w:t>Notepad</w:t>
      </w:r>
      <w:proofErr w:type="spellEnd"/>
      <w:r>
        <w:t xml:space="preserve">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proofErr w:type="spellStart"/>
      <w:r w:rsidRPr="00E11168">
        <w:rPr>
          <w:lang w:val="en-US"/>
        </w:rPr>
        <w:t>Grados</w:t>
      </w:r>
      <w:proofErr w:type="spellEnd"/>
      <w:r w:rsidRPr="00E11168">
        <w:rPr>
          <w:lang w:val="en-US"/>
        </w:rPr>
        <w:t xml:space="preserve">, C. y </w:t>
      </w:r>
      <w:proofErr w:type="spellStart"/>
      <w:r w:rsidRPr="00E11168">
        <w:rPr>
          <w:lang w:val="en-US"/>
        </w:rPr>
        <w:t>Vásquez</w:t>
      </w:r>
      <w:proofErr w:type="spellEnd"/>
      <w:r w:rsidRPr="00E11168">
        <w:rPr>
          <w:lang w:val="en-US"/>
        </w:rPr>
        <w:t>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proofErr w:type="spellStart"/>
      <w:r>
        <w:rPr>
          <w:lang w:val="en-US"/>
        </w:rPr>
        <w:lastRenderedPageBreak/>
        <w:t>Guildline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Portasal</w:t>
      </w:r>
      <w:proofErr w:type="spellEnd"/>
      <w:r>
        <w:rPr>
          <w:lang w:val="en-US"/>
        </w:rPr>
        <w:t xml:space="preserve">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</w:t>
      </w:r>
      <w:proofErr w:type="spellStart"/>
      <w:r w:rsidRPr="00E11168">
        <w:rPr>
          <w:lang w:val="en-US"/>
        </w:rPr>
        <w:t>MathWorks</w:t>
      </w:r>
      <w:proofErr w:type="spellEnd"/>
      <w:r w:rsidRPr="00E11168">
        <w:rPr>
          <w:lang w:val="en-US"/>
        </w:rPr>
        <w:t xml:space="preserve">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proofErr w:type="spellStart"/>
      <w:r w:rsidR="001775B3">
        <w:t>Ilo</w:t>
      </w:r>
      <w:proofErr w:type="spellEnd"/>
      <w:r w:rsidR="000B58DC">
        <w:t xml:space="preserve"> (</w:t>
      </w:r>
      <w:r w:rsidR="001775B3">
        <w:t>17°38’38.4”</w:t>
      </w:r>
      <w:r w:rsidR="00B44643">
        <w:t xml:space="preserve"> </w:t>
      </w:r>
      <w:proofErr w:type="spellStart"/>
      <w:r w:rsidR="00B44643">
        <w:t>°</w:t>
      </w:r>
      <w:r w:rsidR="000B58DC">
        <w:t>S</w:t>
      </w:r>
      <w:proofErr w:type="spellEnd"/>
      <w:r w:rsidR="000B58DC">
        <w:t xml:space="preserve">, </w:t>
      </w:r>
      <w:r w:rsidR="001775B3" w:rsidRPr="001775B3">
        <w:t>71°20'45.6"</w:t>
      </w:r>
      <w:r w:rsidR="001775B3">
        <w:t xml:space="preserve"> </w:t>
      </w:r>
      <w:bookmarkStart w:id="0" w:name="_GoBack"/>
      <w:bookmarkEnd w:id="0"/>
      <w:r w:rsidR="00B44643">
        <w:t>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</w:t>
      </w:r>
      <w:proofErr w:type="spellStart"/>
      <w:r w:rsidR="000B58DC" w:rsidRPr="00E11168">
        <w:rPr>
          <w:lang w:val="en-US"/>
        </w:rPr>
        <w:t>yyyy</w:t>
      </w:r>
      <w:proofErr w:type="spellEnd"/>
      <w:r w:rsidR="000B58DC" w:rsidRPr="00E11168">
        <w:rPr>
          <w:lang w:val="en-US"/>
        </w:rPr>
        <w:t xml:space="preserve">   mm   </w:t>
      </w:r>
      <w:proofErr w:type="spellStart"/>
      <w:r w:rsidR="000B58DC" w:rsidRPr="00E11168">
        <w:rPr>
          <w:lang w:val="en-US"/>
        </w:rPr>
        <w:t>dd</w:t>
      </w:r>
      <w:proofErr w:type="spellEnd"/>
      <w:r w:rsidR="000B58DC" w:rsidRPr="00E11168">
        <w:rPr>
          <w:lang w:val="en-US"/>
        </w:rPr>
        <w:t xml:space="preserve">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550" w:rsidRDefault="00FE4550">
      <w:pPr>
        <w:spacing w:after="0" w:line="240" w:lineRule="auto"/>
      </w:pPr>
      <w:r>
        <w:separator/>
      </w:r>
    </w:p>
  </w:endnote>
  <w:endnote w:type="continuationSeparator" w:id="0">
    <w:p w:rsidR="00FE4550" w:rsidRDefault="00FE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E4550">
      <w:fldChar w:fldCharType="begin"/>
    </w:r>
    <w:r w:rsidR="00FE4550">
      <w:instrText xml:space="preserve"> NUMPAGES   \* MERGEFORMAT </w:instrText>
    </w:r>
    <w:r w:rsidR="00FE4550">
      <w:fldChar w:fldCharType="separate"/>
    </w:r>
    <w:r>
      <w:rPr>
        <w:color w:val="323E4F"/>
        <w:sz w:val="18"/>
      </w:rPr>
      <w:t>4</w:t>
    </w:r>
    <w:r w:rsidR="00FE4550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1775B3" w:rsidRPr="001775B3">
      <w:rPr>
        <w:noProof/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E4550">
      <w:fldChar w:fldCharType="begin"/>
    </w:r>
    <w:r w:rsidR="00FE4550">
      <w:instrText xml:space="preserve"> NUMPAGES   \* MERGE</w:instrText>
    </w:r>
    <w:r w:rsidR="00FE4550">
      <w:instrText xml:space="preserve">FORMAT </w:instrText>
    </w:r>
    <w:r w:rsidR="00FE4550">
      <w:fldChar w:fldCharType="separate"/>
    </w:r>
    <w:r w:rsidR="001775B3" w:rsidRPr="001775B3">
      <w:rPr>
        <w:noProof/>
        <w:color w:val="323E4F"/>
        <w:sz w:val="18"/>
      </w:rPr>
      <w:t>4</w:t>
    </w:r>
    <w:r w:rsidR="00FE4550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E4550">
      <w:fldChar w:fldCharType="begin"/>
    </w:r>
    <w:r w:rsidR="00FE4550">
      <w:instrText xml:space="preserve"> NUMPAGES   \* MERGEFORMAT </w:instrText>
    </w:r>
    <w:r w:rsidR="00FE4550">
      <w:fldChar w:fldCharType="separate"/>
    </w:r>
    <w:r>
      <w:rPr>
        <w:color w:val="323E4F"/>
        <w:sz w:val="18"/>
      </w:rPr>
      <w:t>4</w:t>
    </w:r>
    <w:r w:rsidR="00FE4550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550" w:rsidRDefault="00FE4550">
      <w:pPr>
        <w:spacing w:after="0" w:line="240" w:lineRule="auto"/>
      </w:pPr>
      <w:r>
        <w:separator/>
      </w:r>
    </w:p>
  </w:footnote>
  <w:footnote w:type="continuationSeparator" w:id="0">
    <w:p w:rsidR="00FE4550" w:rsidRDefault="00FE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01D8D"/>
    <w:rsid w:val="00024258"/>
    <w:rsid w:val="00084B29"/>
    <w:rsid w:val="000B58DC"/>
    <w:rsid w:val="000E72CB"/>
    <w:rsid w:val="001775B3"/>
    <w:rsid w:val="001B4FE2"/>
    <w:rsid w:val="00225ED2"/>
    <w:rsid w:val="00275DA5"/>
    <w:rsid w:val="002E6119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C97F38"/>
    <w:rsid w:val="00CF0AA9"/>
    <w:rsid w:val="00D926D2"/>
    <w:rsid w:val="00E062C3"/>
    <w:rsid w:val="00E11168"/>
    <w:rsid w:val="00FE4550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77EF8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1232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26</cp:revision>
  <dcterms:created xsi:type="dcterms:W3CDTF">2022-12-06T13:45:00Z</dcterms:created>
  <dcterms:modified xsi:type="dcterms:W3CDTF">2022-12-07T16:47:00Z</dcterms:modified>
</cp:coreProperties>
</file>